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A4364" w:rsidRPr="00E42C98">
        <w:trPr>
          <w:trHeight w:hRule="exact" w:val="1528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8A4364" w:rsidRPr="00E42C98">
        <w:trPr>
          <w:trHeight w:hRule="exact" w:val="138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4364" w:rsidRPr="00E42C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A4364" w:rsidRPr="00E42C98">
        <w:trPr>
          <w:trHeight w:hRule="exact" w:val="211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277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4364">
        <w:trPr>
          <w:trHeight w:hRule="exact" w:val="138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 w:rsidRPr="00E42C98">
        <w:trPr>
          <w:trHeight w:hRule="exact" w:val="277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4364" w:rsidRPr="00E42C98">
        <w:trPr>
          <w:trHeight w:hRule="exact" w:val="138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277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4364">
        <w:trPr>
          <w:trHeight w:hRule="exact" w:val="138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4364">
        <w:trPr>
          <w:trHeight w:hRule="exact" w:val="277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4364">
        <w:trPr>
          <w:trHeight w:hRule="exact" w:val="775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Земельное право</w:t>
            </w:r>
          </w:p>
          <w:p w:rsidR="008A4364" w:rsidRDefault="00E42C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Б1.О.05.06</w:t>
            </w:r>
          </w:p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4364" w:rsidRPr="00E42C98">
        <w:trPr>
          <w:trHeight w:hRule="exact" w:val="1389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4364" w:rsidRPr="00E42C98">
        <w:trPr>
          <w:trHeight w:hRule="exact" w:val="138"/>
        </w:trPr>
        <w:tc>
          <w:tcPr>
            <w:tcW w:w="14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4364">
        <w:trPr>
          <w:trHeight w:hRule="exact" w:val="416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155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</w:tr>
      <w:tr w:rsidR="008A43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A43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A4364">
        <w:trPr>
          <w:trHeight w:hRule="exact" w:val="124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A4364">
        <w:trPr>
          <w:trHeight w:hRule="exact" w:val="26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</w:tr>
      <w:tr w:rsidR="008A4364">
        <w:trPr>
          <w:trHeight w:hRule="exact" w:val="2726"/>
        </w:trPr>
        <w:tc>
          <w:tcPr>
            <w:tcW w:w="143" w:type="dxa"/>
          </w:tcPr>
          <w:p w:rsidR="008A4364" w:rsidRDefault="008A4364"/>
        </w:tc>
        <w:tc>
          <w:tcPr>
            <w:tcW w:w="285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1419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1277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  <w:tc>
          <w:tcPr>
            <w:tcW w:w="2836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143" w:type="dxa"/>
          </w:tcPr>
          <w:p w:rsidR="008A4364" w:rsidRDefault="008A43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4364">
        <w:trPr>
          <w:trHeight w:hRule="exact" w:val="138"/>
        </w:trPr>
        <w:tc>
          <w:tcPr>
            <w:tcW w:w="143" w:type="dxa"/>
          </w:tcPr>
          <w:p w:rsidR="008A4364" w:rsidRDefault="008A43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</w:tr>
      <w:tr w:rsidR="008A4364">
        <w:trPr>
          <w:trHeight w:hRule="exact" w:val="1666"/>
        </w:trPr>
        <w:tc>
          <w:tcPr>
            <w:tcW w:w="143" w:type="dxa"/>
          </w:tcPr>
          <w:p w:rsidR="008A4364" w:rsidRDefault="008A43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A4364" w:rsidRPr="00E42C98" w:rsidRDefault="008A43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4364" w:rsidRPr="00E42C98" w:rsidRDefault="008A43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4364" w:rsidRDefault="00E42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43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4364" w:rsidRPr="00E42C98" w:rsidRDefault="008A43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C98" w:rsidRDefault="00E42C98" w:rsidP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 _________________ /Сергиенко О.В./</w:t>
            </w:r>
          </w:p>
          <w:p w:rsidR="008A4364" w:rsidRPr="00E42C98" w:rsidRDefault="00E42C98" w:rsidP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4364" w:rsidRPr="00E42C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 w:rsidP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8A4364" w:rsidRPr="00E42C98" w:rsidRDefault="00E42C98">
      <w:pPr>
        <w:rPr>
          <w:sz w:val="0"/>
          <w:szCs w:val="0"/>
          <w:lang w:val="ru-RU"/>
        </w:rPr>
      </w:pPr>
      <w:r w:rsidRPr="00E42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3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4364">
        <w:trPr>
          <w:trHeight w:hRule="exact" w:val="555"/>
        </w:trPr>
        <w:tc>
          <w:tcPr>
            <w:tcW w:w="9640" w:type="dxa"/>
          </w:tcPr>
          <w:p w:rsidR="008A4364" w:rsidRDefault="008A4364"/>
        </w:tc>
      </w:tr>
      <w:tr w:rsidR="008A43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4364" w:rsidRDefault="00E42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364" w:rsidRPr="00E42C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4364" w:rsidRPr="00E42C9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2021/2022 учебного года: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4364" w:rsidRPr="00E42C98">
        <w:trPr>
          <w:trHeight w:hRule="exact" w:val="138"/>
        </w:trPr>
        <w:tc>
          <w:tcPr>
            <w:tcW w:w="964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Б1.О.05.06 «Земельное право».</w:t>
            </w:r>
          </w:p>
        </w:tc>
      </w:tr>
    </w:tbl>
    <w:p w:rsidR="008A4364" w:rsidRPr="00E42C98" w:rsidRDefault="00E42C98">
      <w:pPr>
        <w:rPr>
          <w:sz w:val="0"/>
          <w:szCs w:val="0"/>
          <w:lang w:val="ru-RU"/>
        </w:rPr>
      </w:pPr>
      <w:r w:rsidRPr="00E42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4364" w:rsidRPr="00E42C9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4364" w:rsidRPr="00E42C98">
        <w:trPr>
          <w:trHeight w:hRule="exact" w:val="138"/>
        </w:trPr>
        <w:tc>
          <w:tcPr>
            <w:tcW w:w="397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4364" w:rsidRPr="00E42C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8A436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4364" w:rsidRPr="00E42C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8A4364" w:rsidRPr="00E42C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8A4364" w:rsidRPr="00E42C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предложений по оптимизации бизнес-процессов</w:t>
            </w:r>
          </w:p>
        </w:tc>
      </w:tr>
      <w:tr w:rsidR="008A4364" w:rsidRPr="00E42C98">
        <w:trPr>
          <w:trHeight w:hRule="exact" w:val="416"/>
        </w:trPr>
        <w:tc>
          <w:tcPr>
            <w:tcW w:w="397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4364" w:rsidRPr="00E42C9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Б1.О.05.06 «Земельное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A4364" w:rsidRPr="00E42C98">
        <w:trPr>
          <w:trHeight w:hRule="exact" w:val="138"/>
        </w:trPr>
        <w:tc>
          <w:tcPr>
            <w:tcW w:w="3970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43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8A4364"/>
        </w:tc>
      </w:tr>
      <w:tr w:rsidR="008A4364" w:rsidRPr="00E42C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предпринимательство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Pr="00E42C98" w:rsidRDefault="00E42C98">
            <w:pPr>
              <w:spacing w:after="0" w:line="240" w:lineRule="auto"/>
              <w:jc w:val="center"/>
              <w:rPr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закупочной деятельности</w:t>
            </w:r>
          </w:p>
          <w:p w:rsidR="008A4364" w:rsidRPr="00E42C98" w:rsidRDefault="00E42C98">
            <w:pPr>
              <w:spacing w:after="0" w:line="240" w:lineRule="auto"/>
              <w:jc w:val="center"/>
              <w:rPr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экономики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8A4364">
        <w:trPr>
          <w:trHeight w:hRule="exact" w:val="138"/>
        </w:trPr>
        <w:tc>
          <w:tcPr>
            <w:tcW w:w="3970" w:type="dxa"/>
          </w:tcPr>
          <w:p w:rsidR="008A4364" w:rsidRDefault="008A4364"/>
        </w:tc>
        <w:tc>
          <w:tcPr>
            <w:tcW w:w="3828" w:type="dxa"/>
          </w:tcPr>
          <w:p w:rsidR="008A4364" w:rsidRDefault="008A4364"/>
        </w:tc>
        <w:tc>
          <w:tcPr>
            <w:tcW w:w="852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</w:tr>
      <w:tr w:rsidR="008A4364" w:rsidRPr="00E42C9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436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4364">
        <w:trPr>
          <w:trHeight w:hRule="exact" w:val="138"/>
        </w:trPr>
        <w:tc>
          <w:tcPr>
            <w:tcW w:w="3970" w:type="dxa"/>
          </w:tcPr>
          <w:p w:rsidR="008A4364" w:rsidRDefault="008A4364"/>
        </w:tc>
        <w:tc>
          <w:tcPr>
            <w:tcW w:w="3828" w:type="dxa"/>
          </w:tcPr>
          <w:p w:rsidR="008A4364" w:rsidRDefault="008A4364"/>
        </w:tc>
        <w:tc>
          <w:tcPr>
            <w:tcW w:w="852" w:type="dxa"/>
          </w:tcPr>
          <w:p w:rsidR="008A4364" w:rsidRDefault="008A4364"/>
        </w:tc>
        <w:tc>
          <w:tcPr>
            <w:tcW w:w="993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43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3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3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8A4364" w:rsidRDefault="00E42C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43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3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43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364">
        <w:trPr>
          <w:trHeight w:hRule="exact" w:val="416"/>
        </w:trPr>
        <w:tc>
          <w:tcPr>
            <w:tcW w:w="5671" w:type="dxa"/>
          </w:tcPr>
          <w:p w:rsidR="008A4364" w:rsidRDefault="008A4364"/>
        </w:tc>
        <w:tc>
          <w:tcPr>
            <w:tcW w:w="1702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135" w:type="dxa"/>
          </w:tcPr>
          <w:p w:rsidR="008A4364" w:rsidRDefault="008A4364"/>
        </w:tc>
      </w:tr>
      <w:tr w:rsidR="008A43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A4364">
        <w:trPr>
          <w:trHeight w:hRule="exact" w:val="277"/>
        </w:trPr>
        <w:tc>
          <w:tcPr>
            <w:tcW w:w="5671" w:type="dxa"/>
          </w:tcPr>
          <w:p w:rsidR="008A4364" w:rsidRDefault="008A4364"/>
        </w:tc>
        <w:tc>
          <w:tcPr>
            <w:tcW w:w="1702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135" w:type="dxa"/>
          </w:tcPr>
          <w:p w:rsidR="008A4364" w:rsidRDefault="008A4364"/>
        </w:tc>
      </w:tr>
      <w:tr w:rsidR="008A43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4364" w:rsidRPr="00E42C98" w:rsidRDefault="008A43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4364">
        <w:trPr>
          <w:trHeight w:hRule="exact" w:val="416"/>
        </w:trPr>
        <w:tc>
          <w:tcPr>
            <w:tcW w:w="5671" w:type="dxa"/>
          </w:tcPr>
          <w:p w:rsidR="008A4364" w:rsidRDefault="008A4364"/>
        </w:tc>
        <w:tc>
          <w:tcPr>
            <w:tcW w:w="1702" w:type="dxa"/>
          </w:tcPr>
          <w:p w:rsidR="008A4364" w:rsidRDefault="008A4364"/>
        </w:tc>
        <w:tc>
          <w:tcPr>
            <w:tcW w:w="426" w:type="dxa"/>
          </w:tcPr>
          <w:p w:rsidR="008A4364" w:rsidRDefault="008A4364"/>
        </w:tc>
        <w:tc>
          <w:tcPr>
            <w:tcW w:w="710" w:type="dxa"/>
          </w:tcPr>
          <w:p w:rsidR="008A4364" w:rsidRDefault="008A4364"/>
        </w:tc>
        <w:tc>
          <w:tcPr>
            <w:tcW w:w="1135" w:type="dxa"/>
          </w:tcPr>
          <w:p w:rsidR="008A4364" w:rsidRDefault="008A4364"/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43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4364" w:rsidRDefault="008A4364"/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на землю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43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сельскохозяйственного назначения.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43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на землю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43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43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сфере использования и охраны земель.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43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3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4364" w:rsidRPr="00E42C98">
        <w:trPr>
          <w:trHeight w:hRule="exact" w:val="586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8A4364" w:rsidRPr="00E42C98" w:rsidRDefault="00E42C98">
      <w:pPr>
        <w:rPr>
          <w:sz w:val="0"/>
          <w:szCs w:val="0"/>
          <w:lang w:val="ru-RU"/>
        </w:rPr>
      </w:pPr>
      <w:r w:rsidRPr="00E42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4364" w:rsidRPr="00E42C98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4364" w:rsidRDefault="00E42C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43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43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4364" w:rsidRPr="00E42C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</w:tr>
      <w:tr w:rsidR="008A4364" w:rsidRPr="00E42C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система земельного права.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право, как отрасль права. Предмет правового регулирования. Императивный и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диспозитивный методы регулирования земельных отношений. Система земельного права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(институты общей и особенной частей). Земельное право, как наука. Предмет земельного права.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рационального использования и охраны земель. Земля. Взаимодействие земельного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с другими отраслями.</w:t>
            </w:r>
          </w:p>
        </w:tc>
      </w:tr>
    </w:tbl>
    <w:p w:rsidR="008A4364" w:rsidRPr="00E42C98" w:rsidRDefault="00E42C98">
      <w:pPr>
        <w:rPr>
          <w:sz w:val="0"/>
          <w:szCs w:val="0"/>
          <w:lang w:val="ru-RU"/>
        </w:rPr>
      </w:pPr>
      <w:r w:rsidRPr="00E42C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43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развития земельного права.</w:t>
            </w:r>
          </w:p>
        </w:tc>
      </w:tr>
      <w:tr w:rsidR="008A4364" w:rsidRPr="00E42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земельных отношений в России до 1917 г. Отмена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крепостного права по реформе 1861 г. Столыпинские реформы и их значение для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России в настоящий период.</w:t>
            </w:r>
          </w:p>
        </w:tc>
      </w:tr>
      <w:tr w:rsidR="008A43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 собственности на землю</w:t>
            </w:r>
          </w:p>
        </w:tc>
      </w:tr>
      <w:tr w:rsidR="008A4364" w:rsidRPr="00E42C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на землю: понятие и формы Право собственности на землю в объективном и субъективном смысле. Формы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на землю (частная, государственная (федеральная и субъектов РФ),</w:t>
            </w:r>
          </w:p>
          <w:p w:rsidR="008A4364" w:rsidRPr="00E42C98" w:rsidRDefault="00E42C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(городских округов, районов, поселений)).</w:t>
            </w:r>
          </w:p>
        </w:tc>
      </w:tr>
      <w:tr w:rsidR="008A436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4364">
        <w:trPr>
          <w:trHeight w:hRule="exact" w:val="14"/>
        </w:trPr>
        <w:tc>
          <w:tcPr>
            <w:tcW w:w="285" w:type="dxa"/>
          </w:tcPr>
          <w:p w:rsidR="008A4364" w:rsidRDefault="008A4364"/>
        </w:tc>
        <w:tc>
          <w:tcPr>
            <w:tcW w:w="9356" w:type="dxa"/>
          </w:tcPr>
          <w:p w:rsidR="008A4364" w:rsidRDefault="008A4364"/>
        </w:tc>
      </w:tr>
      <w:tr w:rsidR="008A436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</w:tr>
      <w:tr w:rsidR="008A436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8A43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4364" w:rsidRPr="00E42C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4364" w:rsidRPr="00E42C9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«Земельное право» / Сергиенко О.В. – Омск: Изд-во Омской гуманитарной академии, 0.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4364" w:rsidRPr="00E42C98">
        <w:trPr>
          <w:trHeight w:hRule="exact" w:val="138"/>
        </w:trPr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4364" w:rsidRPr="00E42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978-5-534-03919-1.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hyperlink r:id="rId4" w:history="1">
              <w:r w:rsidR="005445B7">
                <w:rPr>
                  <w:rStyle w:val="a3"/>
                  <w:lang w:val="ru-RU"/>
                </w:rPr>
                <w:t>https://urait.ru/bcode/450327</w:t>
              </w:r>
            </w:hyperlink>
            <w:r w:rsidRPr="00E42C98">
              <w:rPr>
                <w:lang w:val="ru-RU"/>
              </w:rPr>
              <w:t xml:space="preserve"> </w:t>
            </w:r>
          </w:p>
        </w:tc>
      </w:tr>
      <w:tr w:rsidR="008A4364" w:rsidRPr="00E42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978-5-534-14301-0.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hyperlink r:id="rId5" w:history="1">
              <w:r w:rsidR="005445B7">
                <w:rPr>
                  <w:rStyle w:val="a3"/>
                  <w:lang w:val="ru-RU"/>
                </w:rPr>
                <w:t>https://urait.ru/bcode/472610</w:t>
              </w:r>
            </w:hyperlink>
            <w:r w:rsidRPr="00E42C98">
              <w:rPr>
                <w:lang w:val="ru-RU"/>
              </w:rPr>
              <w:t xml:space="preserve"> </w:t>
            </w:r>
          </w:p>
        </w:tc>
      </w:tr>
      <w:tr w:rsidR="008A4364" w:rsidRPr="00E42C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978-5-534-14148-1.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hyperlink r:id="rId6" w:history="1">
              <w:r w:rsidR="005445B7">
                <w:rPr>
                  <w:rStyle w:val="a3"/>
                  <w:lang w:val="ru-RU"/>
                </w:rPr>
                <w:t>https://urait.ru/bcode/467905</w:t>
              </w:r>
            </w:hyperlink>
            <w:r w:rsidRPr="00E42C98">
              <w:rPr>
                <w:lang w:val="ru-RU"/>
              </w:rPr>
              <w:t xml:space="preserve"> </w:t>
            </w:r>
          </w:p>
        </w:tc>
      </w:tr>
      <w:tr w:rsidR="008A4364">
        <w:trPr>
          <w:trHeight w:hRule="exact" w:val="277"/>
        </w:trPr>
        <w:tc>
          <w:tcPr>
            <w:tcW w:w="285" w:type="dxa"/>
          </w:tcPr>
          <w:p w:rsidR="008A4364" w:rsidRPr="00E42C98" w:rsidRDefault="008A43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4364" w:rsidRDefault="00E42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4364" w:rsidRPr="00E42C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Братковская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16-е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537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978-5-534-13793-4.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hyperlink r:id="rId7" w:history="1">
              <w:r w:rsidR="005445B7">
                <w:rPr>
                  <w:rStyle w:val="a3"/>
                  <w:lang w:val="ru-RU"/>
                </w:rPr>
                <w:t>https://urait.ru/bcode/466896</w:t>
              </w:r>
            </w:hyperlink>
            <w:r w:rsidRPr="00E42C98">
              <w:rPr>
                <w:lang w:val="ru-RU"/>
              </w:rPr>
              <w:t xml:space="preserve"> </w:t>
            </w:r>
          </w:p>
        </w:tc>
      </w:tr>
      <w:tr w:rsidR="008A4364" w:rsidRPr="00E42C9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8A4364">
            <w:pPr>
              <w:rPr>
                <w:lang w:val="ru-RU"/>
              </w:rPr>
            </w:pPr>
          </w:p>
        </w:tc>
      </w:tr>
      <w:tr w:rsidR="008A4364" w:rsidRPr="00E42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4364" w:rsidRPr="00E42C98" w:rsidRDefault="00E42C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сельского,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лесного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рыбного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хозяйства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978-5-534-08813-7.</w:t>
            </w:r>
            <w:r w:rsidRPr="00E42C98">
              <w:rPr>
                <w:lang w:val="ru-RU"/>
              </w:rPr>
              <w:t xml:space="preserve"> 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98">
              <w:rPr>
                <w:lang w:val="ru-RU"/>
              </w:rPr>
              <w:t xml:space="preserve"> </w:t>
            </w:r>
            <w:hyperlink r:id="rId8" w:history="1">
              <w:r w:rsidR="005445B7">
                <w:rPr>
                  <w:rStyle w:val="a3"/>
                  <w:lang w:val="ru-RU"/>
                </w:rPr>
                <w:t>https://urait.ru/bcode/451323</w:t>
              </w:r>
            </w:hyperlink>
            <w:r w:rsidRPr="00E42C98">
              <w:rPr>
                <w:lang w:val="ru-RU"/>
              </w:rPr>
              <w:t xml:space="preserve"> </w:t>
            </w:r>
          </w:p>
        </w:tc>
      </w:tr>
    </w:tbl>
    <w:p w:rsidR="008A4364" w:rsidRPr="00E42C98" w:rsidRDefault="008A4364">
      <w:pPr>
        <w:rPr>
          <w:lang w:val="ru-RU"/>
        </w:rPr>
      </w:pPr>
    </w:p>
    <w:sectPr w:rsidR="008A4364" w:rsidRPr="00E42C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61A4"/>
    <w:rsid w:val="005445B7"/>
    <w:rsid w:val="008A4364"/>
    <w:rsid w:val="00C77910"/>
    <w:rsid w:val="00D31453"/>
    <w:rsid w:val="00E209E2"/>
    <w:rsid w:val="00E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85D8C-8F88-4224-8320-6E16EFD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6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905" TargetMode="External"/><Relationship Id="rId5" Type="http://schemas.openxmlformats.org/officeDocument/2006/relationships/hyperlink" Target="https://urait.ru/bcode/4726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3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2021-2022_ФГОС3++2021_Бак-ОЗФО-ТД(ОиУЗД)(21)_plx_Земельное право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